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</w:t>
      </w:r>
      <w:r>
        <w:rPr/>
        <w:t xml:space="preserve">Załącznik  Nr 1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ANKIETA DO KONSULTACJI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projektu uchwały w sprawie uchwalenia programu współpracy Gminy Ręczno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 organizacjami pozarządowymi oraz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podmiotami, o których mowa w art. 3 ust. 3 ustawy z dnia 24 kwietnia 2003 r.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 działalności pożytku publicznego i o  wolontariacie na 2023 rok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Dane organizacji pozarządowej :</w:t>
      </w:r>
    </w:p>
    <w:tbl>
      <w:tblPr>
        <w:tblStyle w:val="Tabela-Siatka"/>
        <w:tblpPr w:bottomFromText="0" w:horzAnchor="text" w:leftFromText="141" w:rightFromText="141" w:tblpX="0" w:tblpY="1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PODMIOTU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 siedziby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 i adres e-mail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Uwagi do projektu uchwały :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2444"/>
        <w:gridCol w:w="3402"/>
        <w:gridCol w:w="2688"/>
      </w:tblGrid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CZĘŚĆ DOKUMENTU, KTÓREGO DOTYCZY UWAGA( ROZDZIAŁ,            PARAGRAF, USTĘP, PUNKT )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TREŚĆ POPRAWNEJ UWAGI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UZASADNIENIE</w:t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 xml:space="preserve">--------------------------------------------------------------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data, imię i nazwisko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osoby zgłaszającej uwagi w imieniu organizacji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Wypełniony formularz należy przesłać na adres 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- poczty elektronicznej: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edukacja@reczno.pl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Urząd Gminy Ręczno , ul. Piotrkowska  5, 97 – 510 Ręczno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5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5567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361a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361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@rec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A8E8-00F9-4255-BBAE-3A9DF1B9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1</Pages>
  <Words>113</Words>
  <Characters>692</Characters>
  <CharactersWithSpaces>1133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2021-03-24T11:27:00Z</dcterms:created>
  <dc:creator>ZK</dc:creator>
  <dc:description/>
  <dc:language>pl-PL</dc:language>
  <cp:lastModifiedBy>ZK</cp:lastModifiedBy>
  <cp:lastPrinted>2020-11-19T13:09:00Z</cp:lastPrinted>
  <dcterms:modified xsi:type="dcterms:W3CDTF">2022-09-19T07:37:00Z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